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资产转让项目提交资料清单</w:t>
      </w:r>
    </w:p>
    <w:p>
      <w:pPr>
        <w:tabs>
          <w:tab w:val="left" w:pos="720"/>
          <w:tab w:val="left" w:pos="900"/>
        </w:tabs>
        <w:spacing w:line="580" w:lineRule="exact"/>
        <w:ind w:left="1606" w:hanging="1606" w:hangingChars="500"/>
        <w:jc w:val="left"/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仿宋_GB2312" w:cs="仿宋_GB2312"/>
          <w:b/>
          <w:bCs/>
          <w:sz w:val="32"/>
          <w:szCs w:val="32"/>
          <w:vertAlign w:val="baseline"/>
          <w:lang w:val="en-US" w:eastAsia="zh-CN"/>
        </w:rPr>
        <w:t>项目名称：</w:t>
      </w:r>
    </w:p>
    <w:tbl>
      <w:tblPr>
        <w:tblStyle w:val="3"/>
        <w:tblpPr w:leftFromText="180" w:rightFromText="180" w:vertAnchor="text" w:horzAnchor="page" w:tblpX="1680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0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提交资料名称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一、准予转让的批文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会议纪要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2、准予转让文件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二、转让方提供的材料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3、单位法人证书或营业执照</w:t>
            </w:r>
            <w:bookmarkStart w:id="0" w:name="_GoBack"/>
            <w:bookmarkEnd w:id="0"/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4、法人身份证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5、授权委托书及授权人身份证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6、评估报告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7、项目需求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三、选择中介机构资料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8、中选通知书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9、委托合同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四、项目资料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10、转让项目执行条件确认函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11、转让项目承诺书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12、进场交易登记表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13、招租文本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14、其他资料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五、项目完成资料</w:t>
            </w:r>
          </w:p>
        </w:tc>
        <w:tc>
          <w:tcPr>
            <w:tcW w:w="17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15、交易现场资料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16、成交确认书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17、保证金退款申请表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18、其他资料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六、其它资料</w:t>
            </w:r>
          </w:p>
        </w:tc>
        <w:tc>
          <w:tcPr>
            <w:tcW w:w="1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4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提交单位：（委托单位名称）  提 交 人： 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仿宋" w:hAnsi="仿宋" w:eastAsia="仿宋" w:cs="仿宋"/>
                <w:sz w:val="30"/>
                <w:szCs w:val="30"/>
                <w:shd w:val="clear" w:color="auto" w:fill="FFFFFF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提交时间： 年  月  日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接收单位：市公共资源交易中心产权部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接 收 人：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联系电话：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32"/>
                <w:szCs w:val="32"/>
                <w:vertAlign w:val="baseline"/>
                <w:lang w:val="en-US" w:eastAsia="zh-CN"/>
              </w:rPr>
              <w:t>接收时间：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32"/>
          <w:szCs w:val="32"/>
          <w:vertAlign w:val="baseline"/>
          <w:lang w:val="en-US" w:eastAsia="zh-CN"/>
        </w:rPr>
      </w:pPr>
    </w:p>
    <w:p/>
    <w:p/>
    <w:sectPr>
      <w:pgSz w:w="11906" w:h="16838"/>
      <w:pgMar w:top="1440" w:right="128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BF008"/>
    <w:multiLevelType w:val="singleLevel"/>
    <w:tmpl w:val="028BF0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D0646"/>
    <w:rsid w:val="25355367"/>
    <w:rsid w:val="2E856F10"/>
    <w:rsid w:val="777A4144"/>
    <w:rsid w:val="7FC1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2022-02-22T07:57:00Z</dcterms:created>
  <dc:creator>admin</dc:creator>
  <cp:lastModifiedBy>y</cp:lastModifiedBy>
  <dcterms:modified xsi:type="dcterms:W3CDTF">2022-02-22T09:17:10Z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F39B61BFA3B24F4AABC545A2C0CA9132</vt:lpwstr>
  </property>
</Properties>
</file>